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RM6187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/>
          <w:pgMar w:bottom="1440" w:top="1440" w:left="1440" w:right="1440" w:header="708" w:footer="708"/>
          <w:pgNumType w:start="1"/>
          <w:cols w:equalWidth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8" w:footer="708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RM6187</w:t>
      <w:tab/>
      <w:t xml:space="preserve">                                           </w:t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PtF+YRVvhoRxN2ftwdGlfg3eN+w==">AMUW2mUQnF6VWEPHraS6vhKFcujGetqnUMtsQCiDPwHOrHx3TmJMAFxllQv9r9txY/SwNDwDL9hbDp4X6pWM5fRO7ittfQE45MB9l1fvV3Ykow5i+HydprFIxxa7FBHxmEf82X92IW8dydVllxWU+IFbkhOkP70v37sCz1w7eL+HZvkn6OehwMCEJbj5rye61afVTyCbXV8L1ifZeN0g7dlGH478Iw0CLg==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